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4BE6" w14:textId="4AC43428" w:rsidR="00F121A9" w:rsidRPr="0081673D" w:rsidRDefault="00F121A9" w:rsidP="00F121A9">
      <w:pPr>
        <w:jc w:val="left"/>
        <w:rPr>
          <w:rFonts w:ascii="宋体" w:eastAsia="宋体" w:hAnsi="宋体" w:cs="Times New Roman"/>
          <w:sz w:val="24"/>
          <w:szCs w:val="24"/>
        </w:rPr>
      </w:pPr>
      <w:r w:rsidRPr="0081673D">
        <w:rPr>
          <w:rFonts w:ascii="宋体" w:eastAsia="宋体" w:hAnsi="宋体" w:cs="Times New Roman" w:hint="eastAsia"/>
          <w:sz w:val="24"/>
          <w:szCs w:val="24"/>
        </w:rPr>
        <w:t>附件：</w:t>
      </w:r>
    </w:p>
    <w:p w14:paraId="0B1CA6BA" w14:textId="58BCE2B7" w:rsidR="00F121A9" w:rsidRPr="00721644" w:rsidRDefault="00F121A9" w:rsidP="00F121A9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721644">
        <w:rPr>
          <w:rFonts w:ascii="宋体" w:eastAsia="宋体" w:hAnsi="宋体" w:cs="Times New Roman" w:hint="eastAsia"/>
          <w:b/>
          <w:sz w:val="28"/>
          <w:szCs w:val="28"/>
        </w:rPr>
        <w:t>东北大学</w:t>
      </w:r>
      <w:r w:rsidR="00724059">
        <w:rPr>
          <w:rFonts w:ascii="宋体" w:eastAsia="宋体" w:hAnsi="宋体" w:cs="Times New Roman" w:hint="eastAsia"/>
          <w:b/>
          <w:sz w:val="28"/>
          <w:szCs w:val="28"/>
        </w:rPr>
        <w:t>2025</w:t>
      </w:r>
      <w:r w:rsidR="00CE59E9">
        <w:rPr>
          <w:rFonts w:ascii="宋体" w:eastAsia="宋体" w:hAnsi="宋体" w:cs="Times New Roman" w:hint="eastAsia"/>
          <w:b/>
          <w:sz w:val="28"/>
          <w:szCs w:val="28"/>
        </w:rPr>
        <w:t>年</w:t>
      </w:r>
      <w:r w:rsidRPr="00721644">
        <w:rPr>
          <w:rFonts w:ascii="宋体" w:eastAsia="宋体" w:hAnsi="宋体" w:cs="Times New Roman" w:hint="eastAsia"/>
          <w:b/>
          <w:sz w:val="28"/>
          <w:szCs w:val="28"/>
        </w:rPr>
        <w:t>依据台湾地区大学入学考试学科能力</w:t>
      </w:r>
      <w:r w:rsidR="00884298">
        <w:rPr>
          <w:rFonts w:ascii="宋体" w:eastAsia="宋体" w:hAnsi="宋体" w:cs="Times New Roman" w:hint="eastAsia"/>
          <w:b/>
          <w:sz w:val="28"/>
          <w:szCs w:val="28"/>
        </w:rPr>
        <w:t>测试</w:t>
      </w:r>
      <w:r w:rsidRPr="00721644">
        <w:rPr>
          <w:rFonts w:ascii="宋体" w:eastAsia="宋体" w:hAnsi="宋体" w:cs="Times New Roman" w:hint="eastAsia"/>
          <w:b/>
          <w:sz w:val="28"/>
          <w:szCs w:val="28"/>
        </w:rPr>
        <w:t>成绩</w:t>
      </w:r>
    </w:p>
    <w:p w14:paraId="6534DDD2" w14:textId="77777777" w:rsidR="00F121A9" w:rsidRDefault="00F121A9" w:rsidP="00F121A9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721644">
        <w:rPr>
          <w:rFonts w:ascii="宋体" w:eastAsia="宋体" w:hAnsi="宋体" w:cs="Times New Roman" w:hint="eastAsia"/>
          <w:b/>
          <w:sz w:val="28"/>
          <w:szCs w:val="28"/>
        </w:rPr>
        <w:t>招收台湾高中毕业生招生专业</w:t>
      </w:r>
      <w:r>
        <w:rPr>
          <w:rFonts w:ascii="宋体" w:eastAsia="宋体" w:hAnsi="宋体" w:cs="Times New Roman" w:hint="eastAsia"/>
          <w:b/>
          <w:sz w:val="28"/>
          <w:szCs w:val="28"/>
        </w:rPr>
        <w:t>和</w:t>
      </w:r>
      <w:r w:rsidRPr="00C02207">
        <w:rPr>
          <w:rFonts w:ascii="宋体" w:eastAsia="宋体" w:hAnsi="宋体" w:cs="Times New Roman" w:hint="eastAsia"/>
          <w:b/>
          <w:sz w:val="28"/>
          <w:szCs w:val="28"/>
        </w:rPr>
        <w:t>专业科目</w:t>
      </w:r>
      <w:r>
        <w:rPr>
          <w:rFonts w:ascii="宋体" w:eastAsia="宋体" w:hAnsi="宋体" w:cs="Times New Roman" w:hint="eastAsia"/>
          <w:b/>
          <w:sz w:val="28"/>
          <w:szCs w:val="28"/>
        </w:rPr>
        <w:t>要求</w:t>
      </w:r>
      <w:r w:rsidRPr="00721644">
        <w:rPr>
          <w:rFonts w:ascii="宋体" w:eastAsia="宋体" w:hAnsi="宋体" w:cs="Times New Roman" w:hint="eastAsia"/>
          <w:b/>
          <w:sz w:val="28"/>
          <w:szCs w:val="28"/>
        </w:rPr>
        <w:t>一览表</w:t>
      </w:r>
    </w:p>
    <w:tbl>
      <w:tblPr>
        <w:tblW w:w="5809" w:type="pct"/>
        <w:tblInd w:w="-572" w:type="dxa"/>
        <w:tblLook w:val="04A0" w:firstRow="1" w:lastRow="0" w:firstColumn="1" w:lastColumn="0" w:noHBand="0" w:noVBand="1"/>
      </w:tblPr>
      <w:tblGrid>
        <w:gridCol w:w="642"/>
        <w:gridCol w:w="2764"/>
        <w:gridCol w:w="2764"/>
        <w:gridCol w:w="2028"/>
        <w:gridCol w:w="1440"/>
      </w:tblGrid>
      <w:tr w:rsidR="00F121A9" w:rsidRPr="007727F6" w14:paraId="41DCE5AB" w14:textId="77777777" w:rsidTr="00947A71">
        <w:trPr>
          <w:trHeight w:val="972"/>
          <w:tblHeader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C09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51F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院系名称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881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招收专业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B0B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台湾地区大学入学考试学科能力测试评核科目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C00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学费标准</w:t>
            </w: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（元/年）</w:t>
            </w:r>
          </w:p>
        </w:tc>
      </w:tr>
      <w:tr w:rsidR="00F121A9" w:rsidRPr="007727F6" w14:paraId="26175A8E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9BE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AB0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41F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公共事业管理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C9A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C25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0BFB320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BB3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580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6BC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533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099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285BFC8D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35E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24A6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C9AA5" w14:textId="6EDA9A98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土地资源管理</w:t>
            </w:r>
            <w:r w:rsidR="00A445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8E3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ECB8" w14:textId="77777777" w:rsidR="00F121A9" w:rsidRPr="00B439C9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660E165C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7F6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0FA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379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6A3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331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403FA261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A90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4B8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A61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4EF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69C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080FB457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27B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BEC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62B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俄语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C33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73D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509D7C00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12E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ACB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DA0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12B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C32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305649D9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DFF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04D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7A3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40F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D57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46E5B023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DA4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BF5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6A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C47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A2E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3EB19707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081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C20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9F0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752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606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0BF89BCF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BD3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A58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92F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073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60F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7852557E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1C2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063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38D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信息管理与信息系统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115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D9C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510E5222" w14:textId="77777777" w:rsidTr="00724059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AC34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E9E2" w14:textId="33DF5B4F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5645" w14:textId="1ABEAFF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86BC" w14:textId="2070FDB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A2E8" w14:textId="29C1C8F8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201ECEDB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B081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09A5" w14:textId="78B0379C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F568" w14:textId="3DE9BCBF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50FF" w14:textId="0FA9C80D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4C03" w14:textId="782935E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4789F1BD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7123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33CA" w14:textId="5112FB5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1B0" w14:textId="3354EE5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7698" w14:textId="4FE3C5A2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6DE7" w14:textId="569F5100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17278B40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A9B1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B075" w14:textId="67D4B912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6B72" w14:textId="587F73C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信息与计算科学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C052" w14:textId="27BDD0FC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BD58" w14:textId="04A494D1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2EBA5D0F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C527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5E21" w14:textId="13DE96E8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0696" w14:textId="5F4EE840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5FDC" w14:textId="787B138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840B" w14:textId="7B22ABEC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47B014A7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D1BB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BF22" w14:textId="0624683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7125" w14:textId="517FE403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3A3B" w14:textId="6FABBDDE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E691" w14:textId="539A1FC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74A6CA8F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2B8D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94BE" w14:textId="536BCB5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12AB" w14:textId="52883A4E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应用物理学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F533" w14:textId="3CE2604A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7F84" w14:textId="0C6919CB" w:rsidR="008B3108" w:rsidRPr="00B439C9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20C94BA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C776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C8EC" w14:textId="5B61F6C0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AB0D" w14:textId="46AE95A2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D6BB" w14:textId="0B6BF2F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FF0" w14:textId="13353163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78B6C365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39A0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9CAC" w14:textId="76367E42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3B64" w14:textId="6633B6A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采矿工程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3B0E" w14:textId="456F4B3A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45C1" w14:textId="4A4DC9A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2B91352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E212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8110" w14:textId="4EC08A42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2950" w14:textId="4296D19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矿物加工工程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CE7C" w14:textId="4B8D4172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3E85" w14:textId="02D66E73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6585C6C4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1165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4ACD" w14:textId="02339E18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5EBC" w14:textId="1216499E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17FC" w14:textId="00060624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CF2D" w14:textId="1098D0D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2B6900B6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29BD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1E02" w14:textId="25123DCD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3793" w14:textId="04A39861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资源勘查工程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DE30" w14:textId="534BDA64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C4D5" w14:textId="25934758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65103E5C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1E14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EEEA" w14:textId="00FD14D0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2E0D" w14:textId="0837C0CF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4E2F" w14:textId="543322B4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5A61" w14:textId="1DF38D0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795F7230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4AD4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8714" w14:textId="029F46CF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B880" w14:textId="552EC260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BCBF" w14:textId="2829AB03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D8B6" w14:textId="448091F8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1C505011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A4DB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447E" w14:textId="4920714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74EF" w14:textId="1991D803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C286" w14:textId="4D50D24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7661" w14:textId="78FA4EB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0C23C218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5412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23B5" w14:textId="72380E1D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C98B" w14:textId="02D9DD4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BDD3" w14:textId="5D637A6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29CE" w14:textId="70744F40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3BAFC935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C8AB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1992" w14:textId="6637235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BA86" w14:textId="5A9024AB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能源与动力工程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8145" w14:textId="10FB9B5E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FEB2" w14:textId="2C57E54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399ACA0C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C839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27F9" w14:textId="7D38A693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3932" w14:textId="27C1EF20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新能源科学与工程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26C7" w14:textId="441971C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848D" w14:textId="5B98A084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5DE790F0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0A60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BA73" w14:textId="4B8A44BF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A2BF" w14:textId="4338A0B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697B" w14:textId="660AE81C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6355" w14:textId="3E73EB04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67A9A5DB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37F5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73A4" w14:textId="622D464B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38EB" w14:textId="457119E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资源循环科学与工程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36C8" w14:textId="305162CF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8554" w14:textId="1F10950D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4658CE37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A131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BE74" w14:textId="6A69B1AE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201C" w14:textId="63998FED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新能源材料与器件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C64F" w14:textId="70412FFD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BED6" w14:textId="5F6C506F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1EF266E5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EFD7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FF79" w14:textId="6CEF2384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7BCE" w14:textId="031A2C51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62E" w14:textId="397D5408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AC1B" w14:textId="5B48C320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4BC2DC24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25EC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BA8E" w14:textId="742E441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C208" w14:textId="72A50B6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材料成型及控制工程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B50D" w14:textId="36839958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8F36" w14:textId="6E954D7B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7A441686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1C89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63E0" w14:textId="1B7135B8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5360" w14:textId="22A5B279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材料物理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8342" w14:textId="6411E1B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5EB5" w14:textId="15B88450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59EFA2C5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0B8B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8687" w14:textId="5F792038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90E9" w14:textId="5D742ED4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E009" w14:textId="149489BF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853E" w14:textId="26FB6A1C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3C673D39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43429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E582" w14:textId="44F9EE6B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7330" w14:textId="7EF5BAD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过程装备与控制工程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AC70" w14:textId="07F5E81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20C7" w14:textId="2E107E3B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784DB8D3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47FC2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1D54" w14:textId="04D2C31F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EFE9" w14:textId="650C2AEA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BA07" w14:textId="43C2E5C2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661A" w14:textId="236A09FF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3AA45194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7E7F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B41D" w14:textId="5E34438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9E8B" w14:textId="691D8999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0474" w14:textId="57F56F20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9455" w14:textId="2273417E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65D6A54D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664B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28AE" w14:textId="48F7899C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8875" w14:textId="1ADAC574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智能制造工程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C40C" w14:textId="00884B8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EE81" w14:textId="5152AF1F" w:rsidR="008B3108" w:rsidRPr="00D8755C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6111AF43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5E06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1154" w14:textId="7E6B9C5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94D0" w14:textId="6608C154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CC7A" w14:textId="4F76B51D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20CA" w14:textId="0F8787F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6E4623E9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7AEC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AAEB" w14:textId="581CE902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C487" w14:textId="42D4ADDD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29A3" w14:textId="5A63EBA9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2DB3" w14:textId="389F7CEA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1BE5D03C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9377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EC6A" w14:textId="4C27A1C4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4A1E" w14:textId="6D33EEDE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测控技术与仪器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2FCD" w14:textId="7E315EB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8937" w14:textId="239F42F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742C1ECD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4BB0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7A1F" w14:textId="20D7B7B4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F9A4" w14:textId="74173919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电子科学与技术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BE27" w14:textId="3C6DE1FF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B322" w14:textId="01EA2D6F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1BBBFB9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69D8D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0676" w14:textId="48A707B4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A759" w14:textId="77D27C39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工业智能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C9EF" w14:textId="1E4EE86F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D666" w14:textId="770C17DB" w:rsidR="008B3108" w:rsidRPr="00D8755C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3A66F265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D4E7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529E" w14:textId="52689363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7A26" w14:textId="275ABD0D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DC4C" w14:textId="059DE900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16F1" w14:textId="27B0A21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7C6AB134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D42D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80C4" w14:textId="4386CEEC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9E71" w14:textId="62B59B71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3A94" w14:textId="1ACD2AF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3553" w14:textId="2E2E1698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3475C9D3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01FE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288C" w14:textId="71262D3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29FA" w14:textId="25B547A2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0840" w14:textId="61F8EFEE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746F" w14:textId="395BA6ED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24BB652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751A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2AEE" w14:textId="3256B2ED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C70C" w14:textId="7DAAC3C3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85A" w14:textId="790D5A7E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3B3D" w14:textId="3FC13CA2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30339CD8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9840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B35B" w14:textId="73E15111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774E" w14:textId="032A8562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F5F3" w14:textId="225BFD04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6CFA" w14:textId="136BCDCD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5C74361C" w14:textId="77777777" w:rsidTr="004E1146">
        <w:trPr>
          <w:trHeight w:val="552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E522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1AF4" w14:textId="38B2E37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AEB3" w14:textId="70AE5218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DB60" w14:textId="408045DC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BD40" w14:textId="1B6AB9C8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大一、大二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5200</w:t>
            </w:r>
            <w:proofErr w:type="gramEnd"/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，大三、大四</w:t>
            </w:r>
            <w:proofErr w:type="gramStart"/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16000</w:t>
            </w:r>
            <w:proofErr w:type="gramEnd"/>
          </w:p>
        </w:tc>
      </w:tr>
      <w:tr w:rsidR="008B3108" w:rsidRPr="007727F6" w14:paraId="0306413E" w14:textId="77777777" w:rsidTr="004E1146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C5BB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96EA" w14:textId="27E5023D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4BC7" w14:textId="191AC8C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D0AE" w14:textId="72E60504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996AE" w14:textId="2F84D518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B3108" w:rsidRPr="007727F6" w14:paraId="55786494" w14:textId="77777777" w:rsidTr="008B3108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AB8F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6418" w14:textId="37092180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C0B7" w14:textId="48D3B38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信息安全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F7B5" w14:textId="5A1582AF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C2AE" w14:textId="77777777" w:rsidR="008B3108" w:rsidRPr="007727F6" w:rsidRDefault="008B3108" w:rsidP="008B3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B3108" w:rsidRPr="007727F6" w14:paraId="6063E36B" w14:textId="77777777" w:rsidTr="008B3108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53AB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168B0" w14:textId="623987EF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21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医学与生物信息工程学院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102A" w14:textId="7F4895BA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21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智能医学工程</w:t>
            </w:r>
            <w:r w:rsidR="00A445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E823" w14:textId="119BBD32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4820" w14:textId="4A0B6E5A" w:rsidR="008B3108" w:rsidRPr="007727F6" w:rsidRDefault="008B3108" w:rsidP="008B310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24AE5688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5A02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EC47" w14:textId="276DCB1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生命科学与健康学院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027C" w14:textId="48A535B9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2CB6" w14:textId="0BA0C018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F78A" w14:textId="6C6972E0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0AC6CAE1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A5A60" w14:textId="77777777" w:rsidR="008B3108" w:rsidRPr="007727F6" w:rsidDel="00CD2178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ECD8" w14:textId="6640FFDC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生命科学与健康学院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D762" w14:textId="527604F9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生物制药</w:t>
            </w:r>
            <w:r w:rsidR="00A445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BE4B" w14:textId="0AF5A868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081B" w14:textId="7A04A126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159237BF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CFC4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58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4441" w14:textId="0FB78669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江河建筑学院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5857" w14:textId="7B2757DF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建筑学（五年）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DC92" w14:textId="03F828E8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9425" w14:textId="345D1109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25B06E17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47DF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F34F" w14:textId="0A3A5D11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江河建筑学院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C124" w14:textId="3429C47B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城乡规划（五年）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58B3" w14:textId="1D65981E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7D9B" w14:textId="7DCDDF02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693141FC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C2678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B9B0" w14:textId="0A585475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机器人科学与工程学院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6496" w14:textId="73EBEABD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机器人工程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AB8D" w14:textId="61D22E99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30FE" w14:textId="166B1E54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3AE0CBC4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2A4A" w14:textId="04265617" w:rsidR="008B3108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C14AD" w14:textId="1ADE20DE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未来技术学院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08BD" w14:textId="545EAD02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人工智能（未来技术学院）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16F8" w14:textId="79FE65C3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1FE8" w14:textId="2F92E639" w:rsidR="008B3108" w:rsidRPr="006F7DC8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8B3108" w:rsidRPr="007727F6" w14:paraId="10B1A6B6" w14:textId="77777777" w:rsidTr="00947A71">
        <w:trPr>
          <w:trHeight w:val="144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45DA" w14:textId="77777777" w:rsidR="008B3108" w:rsidRPr="007727F6" w:rsidRDefault="008B3108" w:rsidP="008B3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6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85D9" w14:textId="0629B6E5" w:rsidR="008B3108" w:rsidRDefault="008B3108" w:rsidP="008B3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 软件工程、数字媒体技术和信息安全3个专业大一、大二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学年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学费标准为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5200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元/人·年，大三、大四学费标准为16000元/人·年； 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 如遇院系专业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及学制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调整以学校实际情况为准； 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 如</w:t>
            </w:r>
            <w:proofErr w:type="gramStart"/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遇专业</w:t>
            </w:r>
            <w:proofErr w:type="gramEnd"/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学费调整，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学校实际收取学费以辽宁省教育厅备案批准的“学费标准”为准</w:t>
            </w:r>
            <w:r w:rsidR="00EF43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6E74C4E0" w14:textId="0D06DCE6" w:rsidR="008B3108" w:rsidRPr="007727F6" w:rsidRDefault="008B3108" w:rsidP="00A4453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8B3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对考生体检的要求执行教育部、原卫生部和中国残疾人联合会印发的《普通高等学校招生体检工作指导意见》（教学〔2003〕3号）及有关补充规定。考生应根据本人身体状况，参照相关规定，从录取、学习、</w:t>
            </w:r>
            <w:proofErr w:type="gramStart"/>
            <w:r w:rsidRPr="008B3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从业和</w:t>
            </w:r>
            <w:proofErr w:type="gramEnd"/>
            <w:r w:rsidRPr="008B3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未来发展的角度</w:t>
            </w:r>
            <w:proofErr w:type="gramStart"/>
            <w:r w:rsidRPr="008B3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考量</w:t>
            </w:r>
            <w:proofErr w:type="gramEnd"/>
            <w:r w:rsidRPr="008B3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谨慎填报专业志愿。其中，轻度色觉异常（俗称色弱）不予录取的专业，包含化学、应用化学、生物工程、生物制药、智能医学工程、资源循环科学与工程、环境工程、过程装备与控制工程等专业。色觉异常II度（俗称色盲）不予录取的专业，除同轻度色觉异常外，还包含应用物理学、材料物理、矿物加工工程、冶金工程等专业。不能准确识别红、黄、绿、蓝、</w:t>
            </w:r>
            <w:proofErr w:type="gramStart"/>
            <w:r w:rsidRPr="008B3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紫各种</w:t>
            </w:r>
            <w:proofErr w:type="gramEnd"/>
            <w:r w:rsidRPr="008B3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颜色中任何一种颜色的导线、按键、信号灯、几何图形者不能录取的专业，除同轻度色觉异常、色觉异常Ⅱ度两类列出专业外，还包括金融学、经济学、信息管理与信息系统、工业工程、工商管理、市场营销、会计学、公共事业管理、行政管理、土地资源管理等专业。不能准确在显示器上识别红、黄、绿、蓝、紫各颜色中任何一种颜色的数码、字母者不能录取到计算机科学与技术等专业。</w:t>
            </w:r>
          </w:p>
        </w:tc>
      </w:tr>
    </w:tbl>
    <w:p w14:paraId="2953C3F8" w14:textId="77777777" w:rsidR="00B84700" w:rsidRPr="00F121A9" w:rsidRDefault="00B84700" w:rsidP="00B84700"/>
    <w:sectPr w:rsidR="00B84700" w:rsidRPr="00F121A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46B8" w14:textId="77777777" w:rsidR="00A13E8E" w:rsidRDefault="00A13E8E" w:rsidP="00090841">
      <w:r>
        <w:separator/>
      </w:r>
    </w:p>
  </w:endnote>
  <w:endnote w:type="continuationSeparator" w:id="0">
    <w:p w14:paraId="09E6A80A" w14:textId="77777777" w:rsidR="00A13E8E" w:rsidRDefault="00A13E8E" w:rsidP="0009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0750" w14:textId="77777777" w:rsidR="00E727F2" w:rsidRDefault="00E727F2" w:rsidP="006D271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CD7C" w14:textId="77777777" w:rsidR="00A13E8E" w:rsidRDefault="00A13E8E" w:rsidP="00090841">
      <w:r>
        <w:separator/>
      </w:r>
    </w:p>
  </w:footnote>
  <w:footnote w:type="continuationSeparator" w:id="0">
    <w:p w14:paraId="24C02281" w14:textId="77777777" w:rsidR="00A13E8E" w:rsidRDefault="00A13E8E" w:rsidP="0009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8D"/>
    <w:rsid w:val="00010171"/>
    <w:rsid w:val="00025395"/>
    <w:rsid w:val="00040EE4"/>
    <w:rsid w:val="00054A6C"/>
    <w:rsid w:val="0007286B"/>
    <w:rsid w:val="00083649"/>
    <w:rsid w:val="00085E1E"/>
    <w:rsid w:val="00090841"/>
    <w:rsid w:val="000A03B1"/>
    <w:rsid w:val="000B1597"/>
    <w:rsid w:val="000B5B22"/>
    <w:rsid w:val="000E7432"/>
    <w:rsid w:val="000F6727"/>
    <w:rsid w:val="000F70F9"/>
    <w:rsid w:val="00105F54"/>
    <w:rsid w:val="00136575"/>
    <w:rsid w:val="00143765"/>
    <w:rsid w:val="001660E9"/>
    <w:rsid w:val="00171089"/>
    <w:rsid w:val="00177BFA"/>
    <w:rsid w:val="001948DF"/>
    <w:rsid w:val="001A0848"/>
    <w:rsid w:val="001D6D45"/>
    <w:rsid w:val="00212B2D"/>
    <w:rsid w:val="002147E0"/>
    <w:rsid w:val="00214BA0"/>
    <w:rsid w:val="00230653"/>
    <w:rsid w:val="00242460"/>
    <w:rsid w:val="00255B14"/>
    <w:rsid w:val="00260862"/>
    <w:rsid w:val="00295D6E"/>
    <w:rsid w:val="002B1E42"/>
    <w:rsid w:val="002D1C15"/>
    <w:rsid w:val="002E5136"/>
    <w:rsid w:val="00331083"/>
    <w:rsid w:val="003313CD"/>
    <w:rsid w:val="00345616"/>
    <w:rsid w:val="003560B3"/>
    <w:rsid w:val="00357896"/>
    <w:rsid w:val="00375C7C"/>
    <w:rsid w:val="003B368A"/>
    <w:rsid w:val="003D5643"/>
    <w:rsid w:val="003E4EDB"/>
    <w:rsid w:val="0040269C"/>
    <w:rsid w:val="004218AC"/>
    <w:rsid w:val="004334F1"/>
    <w:rsid w:val="004437CD"/>
    <w:rsid w:val="004611D1"/>
    <w:rsid w:val="00467922"/>
    <w:rsid w:val="00473ED0"/>
    <w:rsid w:val="0048426B"/>
    <w:rsid w:val="004A1ADE"/>
    <w:rsid w:val="004B4722"/>
    <w:rsid w:val="004D17B3"/>
    <w:rsid w:val="004F48EE"/>
    <w:rsid w:val="004F7032"/>
    <w:rsid w:val="00530984"/>
    <w:rsid w:val="005475F2"/>
    <w:rsid w:val="005D2A0B"/>
    <w:rsid w:val="005F5B16"/>
    <w:rsid w:val="0064333E"/>
    <w:rsid w:val="006511F1"/>
    <w:rsid w:val="006768F8"/>
    <w:rsid w:val="00680A0E"/>
    <w:rsid w:val="006855AF"/>
    <w:rsid w:val="006A5375"/>
    <w:rsid w:val="006B23DF"/>
    <w:rsid w:val="006D271C"/>
    <w:rsid w:val="006D4091"/>
    <w:rsid w:val="007028E7"/>
    <w:rsid w:val="00724059"/>
    <w:rsid w:val="00737F84"/>
    <w:rsid w:val="0074204B"/>
    <w:rsid w:val="00742EFF"/>
    <w:rsid w:val="00753CF0"/>
    <w:rsid w:val="00760815"/>
    <w:rsid w:val="0076152A"/>
    <w:rsid w:val="007963B8"/>
    <w:rsid w:val="007B1E55"/>
    <w:rsid w:val="007B3D62"/>
    <w:rsid w:val="007E6C3C"/>
    <w:rsid w:val="00815583"/>
    <w:rsid w:val="0082349C"/>
    <w:rsid w:val="00825644"/>
    <w:rsid w:val="00833A6B"/>
    <w:rsid w:val="0085054E"/>
    <w:rsid w:val="0086093B"/>
    <w:rsid w:val="008634E0"/>
    <w:rsid w:val="00884298"/>
    <w:rsid w:val="008A6C8D"/>
    <w:rsid w:val="008B3108"/>
    <w:rsid w:val="008E66EA"/>
    <w:rsid w:val="009037D7"/>
    <w:rsid w:val="00904477"/>
    <w:rsid w:val="0093613F"/>
    <w:rsid w:val="009617D6"/>
    <w:rsid w:val="00975E74"/>
    <w:rsid w:val="009765AA"/>
    <w:rsid w:val="00992F36"/>
    <w:rsid w:val="009A623D"/>
    <w:rsid w:val="009C6CF3"/>
    <w:rsid w:val="009D43D4"/>
    <w:rsid w:val="009E565E"/>
    <w:rsid w:val="009E6887"/>
    <w:rsid w:val="009E6AE9"/>
    <w:rsid w:val="00A01422"/>
    <w:rsid w:val="00A07963"/>
    <w:rsid w:val="00A13308"/>
    <w:rsid w:val="00A13E8E"/>
    <w:rsid w:val="00A26E7C"/>
    <w:rsid w:val="00A44530"/>
    <w:rsid w:val="00A561A7"/>
    <w:rsid w:val="00A56681"/>
    <w:rsid w:val="00A57C0E"/>
    <w:rsid w:val="00A92596"/>
    <w:rsid w:val="00AB0EEC"/>
    <w:rsid w:val="00AC7372"/>
    <w:rsid w:val="00AD4729"/>
    <w:rsid w:val="00AE2B17"/>
    <w:rsid w:val="00B44F71"/>
    <w:rsid w:val="00B57689"/>
    <w:rsid w:val="00B84700"/>
    <w:rsid w:val="00B956DB"/>
    <w:rsid w:val="00BC1D63"/>
    <w:rsid w:val="00BD2D8A"/>
    <w:rsid w:val="00BE0221"/>
    <w:rsid w:val="00BE2B86"/>
    <w:rsid w:val="00C17507"/>
    <w:rsid w:val="00C45DAF"/>
    <w:rsid w:val="00CA2BE0"/>
    <w:rsid w:val="00CD2178"/>
    <w:rsid w:val="00CE59E9"/>
    <w:rsid w:val="00D553CB"/>
    <w:rsid w:val="00D67F54"/>
    <w:rsid w:val="00DF4DCF"/>
    <w:rsid w:val="00E6665E"/>
    <w:rsid w:val="00E66945"/>
    <w:rsid w:val="00E72525"/>
    <w:rsid w:val="00E727F2"/>
    <w:rsid w:val="00EA676D"/>
    <w:rsid w:val="00EB66EC"/>
    <w:rsid w:val="00ED1860"/>
    <w:rsid w:val="00EE0069"/>
    <w:rsid w:val="00EE01F4"/>
    <w:rsid w:val="00EF1F7F"/>
    <w:rsid w:val="00EF4364"/>
    <w:rsid w:val="00F121A9"/>
    <w:rsid w:val="00F439AF"/>
    <w:rsid w:val="00F57D07"/>
    <w:rsid w:val="00F65187"/>
    <w:rsid w:val="00FF2CB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48266"/>
  <w15:chartTrackingRefBased/>
  <w15:docId w15:val="{695B7ED3-D101-4D34-846C-5DD13B2F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EE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8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4700"/>
    <w:rPr>
      <w:b/>
      <w:bCs/>
    </w:rPr>
  </w:style>
  <w:style w:type="character" w:styleId="a5">
    <w:name w:val="Hyperlink"/>
    <w:basedOn w:val="a0"/>
    <w:uiPriority w:val="99"/>
    <w:semiHidden/>
    <w:unhideWhenUsed/>
    <w:rsid w:val="00B8470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90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9084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90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90841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09084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90841"/>
    <w:rPr>
      <w:sz w:val="18"/>
      <w:szCs w:val="18"/>
    </w:rPr>
  </w:style>
  <w:style w:type="table" w:styleId="ac">
    <w:name w:val="Table Grid"/>
    <w:basedOn w:val="a1"/>
    <w:uiPriority w:val="59"/>
    <w:rsid w:val="006D2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6768F8"/>
    <w:rPr>
      <w:b/>
      <w:bCs/>
      <w:kern w:val="44"/>
      <w:sz w:val="44"/>
      <w:szCs w:val="44"/>
    </w:rPr>
  </w:style>
  <w:style w:type="paragraph" w:styleId="ad">
    <w:name w:val="Revision"/>
    <w:hidden/>
    <w:uiPriority w:val="99"/>
    <w:semiHidden/>
    <w:rsid w:val="0086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7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D1EF4-BB78-410E-B45D-0D52B4E7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锐</dc:creator>
  <cp:keywords/>
  <dc:description/>
  <cp:lastModifiedBy>子和 王</cp:lastModifiedBy>
  <cp:revision>4</cp:revision>
  <cp:lastPrinted>2024-12-05T07:52:00Z</cp:lastPrinted>
  <dcterms:created xsi:type="dcterms:W3CDTF">2024-12-05T07:51:00Z</dcterms:created>
  <dcterms:modified xsi:type="dcterms:W3CDTF">2024-12-07T14:22:00Z</dcterms:modified>
</cp:coreProperties>
</file>